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82" w:rsidRPr="00043D82" w:rsidRDefault="00043D82" w:rsidP="00025276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751"/>
        <w:tblW w:w="10110" w:type="dxa"/>
        <w:tblLook w:val="01E0"/>
      </w:tblPr>
      <w:tblGrid>
        <w:gridCol w:w="4068"/>
        <w:gridCol w:w="2082"/>
        <w:gridCol w:w="3960"/>
      </w:tblGrid>
      <w:tr w:rsidR="00962D9A" w:rsidRPr="00962D9A" w:rsidTr="00817509">
        <w:trPr>
          <w:trHeight w:val="1342"/>
        </w:trPr>
        <w:tc>
          <w:tcPr>
            <w:tcW w:w="4068" w:type="dxa"/>
          </w:tcPr>
          <w:p w:rsidR="00962D9A" w:rsidRPr="00962D9A" w:rsidRDefault="00962D9A" w:rsidP="00962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D9A" w:rsidRPr="00962D9A" w:rsidRDefault="00962D9A" w:rsidP="00962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D9A">
              <w:rPr>
                <w:rFonts w:ascii="Times New Roman" w:hAnsi="Times New Roman" w:cs="Times New Roman"/>
                <w:sz w:val="24"/>
                <w:szCs w:val="24"/>
              </w:rPr>
              <w:t>КЪЭБЭРДЕЙ – БАЛЪКЪЭР   РЕСПУБЛИКЭМ  И ТЭРЧ  МУНИЦИПАЛЬНЭ КУЕЙМ ПЛАНОВСКЭ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D9A">
              <w:rPr>
                <w:rFonts w:ascii="Times New Roman" w:hAnsi="Times New Roman" w:cs="Times New Roman"/>
                <w:sz w:val="24"/>
                <w:szCs w:val="24"/>
              </w:rPr>
              <w:t>ЖЫЛАГУЭ И Щ1ЫП1Э АДМИНИСТРАЦЭ  МУНИЦИПАЛЬНЭ 1УЭХУЩ1АП1Э</w:t>
            </w:r>
          </w:p>
        </w:tc>
        <w:tc>
          <w:tcPr>
            <w:tcW w:w="2082" w:type="dxa"/>
            <w:hideMark/>
          </w:tcPr>
          <w:p w:rsidR="00962D9A" w:rsidRPr="00962D9A" w:rsidRDefault="00962D9A" w:rsidP="0096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D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62D9A" w:rsidRPr="00962D9A" w:rsidRDefault="00962D9A" w:rsidP="00962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D9A" w:rsidRPr="00962D9A" w:rsidRDefault="00962D9A" w:rsidP="00962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D9A">
              <w:rPr>
                <w:rFonts w:ascii="Times New Roman" w:hAnsi="Times New Roman" w:cs="Times New Roman"/>
                <w:sz w:val="24"/>
                <w:szCs w:val="24"/>
              </w:rPr>
              <w:t>КЪАБАРТЫ-МАЛКЪАР РЕСПУБЛИКАНЫ ТЕРК МУНИЦИПАЛЬНЫЙ РАЙОНУНУ ПЛАНОВСКОЕ ЭЛИНИ ЖЕ</w:t>
            </w:r>
            <w:proofErr w:type="gramStart"/>
            <w:r w:rsidRPr="00962D9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962D9A">
              <w:rPr>
                <w:rFonts w:ascii="Times New Roman" w:hAnsi="Times New Roman" w:cs="Times New Roman"/>
                <w:sz w:val="24"/>
                <w:szCs w:val="24"/>
              </w:rPr>
              <w:t xml:space="preserve"> ЖЕРПИ АДМИНИСТРАЦИЯСЫ МУНИЦИПАЛЬНЫЙ </w:t>
            </w:r>
            <w:r w:rsidRPr="00962D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УЧЕРЕЖДЕНИЯСЫ </w:t>
            </w:r>
          </w:p>
        </w:tc>
      </w:tr>
    </w:tbl>
    <w:p w:rsidR="00962D9A" w:rsidRPr="00962D9A" w:rsidRDefault="00962D9A" w:rsidP="00962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9A">
        <w:rPr>
          <w:rFonts w:ascii="Times New Roman" w:hAnsi="Times New Roman" w:cs="Times New Roman"/>
          <w:b/>
          <w:sz w:val="28"/>
          <w:szCs w:val="28"/>
        </w:rPr>
        <w:t>МУНИЦИПАЛЬНОЕ 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9A">
        <w:rPr>
          <w:rFonts w:ascii="Times New Roman" w:hAnsi="Times New Roman" w:cs="Times New Roman"/>
          <w:b/>
          <w:sz w:val="28"/>
          <w:szCs w:val="28"/>
        </w:rPr>
        <w:t>«МЕСТНАЯ АДМИНИСТРАЦИЯ СЕЛЬСКОГО ПОСЕЛЕНИЯ ПЛАНОВСКОЕ»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9A">
        <w:rPr>
          <w:rFonts w:ascii="Times New Roman" w:hAnsi="Times New Roman" w:cs="Times New Roman"/>
          <w:b/>
          <w:sz w:val="28"/>
          <w:szCs w:val="28"/>
        </w:rPr>
        <w:t xml:space="preserve">ТЕРСКОГО МУНИЦИПАЛЬНОГО РАЙОНА </w:t>
      </w:r>
      <w:proofErr w:type="gramStart"/>
      <w:r w:rsidRPr="00962D9A">
        <w:rPr>
          <w:rFonts w:ascii="Times New Roman" w:hAnsi="Times New Roman" w:cs="Times New Roman"/>
          <w:b/>
          <w:sz w:val="28"/>
          <w:szCs w:val="28"/>
        </w:rPr>
        <w:t>КАБАРДИНО – БАЛКАРСКОЙ</w:t>
      </w:r>
      <w:proofErr w:type="gramEnd"/>
      <w:r w:rsidRPr="00962D9A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</w:p>
    <w:p w:rsidR="00962D9A" w:rsidRPr="00962D9A" w:rsidRDefault="00962D9A" w:rsidP="00962D9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D9A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Pr="00962D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962D9A">
        <w:rPr>
          <w:rFonts w:ascii="Times New Roman" w:hAnsi="Times New Roman" w:cs="Times New Roman"/>
          <w:b/>
          <w:sz w:val="24"/>
          <w:szCs w:val="24"/>
        </w:rPr>
        <w:t xml:space="preserve">361222, </w:t>
      </w:r>
      <w:proofErr w:type="spellStart"/>
      <w:r w:rsidRPr="00962D9A">
        <w:rPr>
          <w:rFonts w:ascii="Times New Roman" w:hAnsi="Times New Roman" w:cs="Times New Roman"/>
          <w:b/>
          <w:sz w:val="24"/>
          <w:szCs w:val="24"/>
        </w:rPr>
        <w:t>с.п</w:t>
      </w:r>
      <w:proofErr w:type="gramStart"/>
      <w:r w:rsidRPr="00962D9A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962D9A">
        <w:rPr>
          <w:rFonts w:ascii="Times New Roman" w:hAnsi="Times New Roman" w:cs="Times New Roman"/>
          <w:b/>
          <w:sz w:val="24"/>
          <w:szCs w:val="24"/>
        </w:rPr>
        <w:t>лановское</w:t>
      </w:r>
      <w:proofErr w:type="spellEnd"/>
      <w:r w:rsidRPr="00962D9A">
        <w:rPr>
          <w:rFonts w:ascii="Times New Roman" w:hAnsi="Times New Roman" w:cs="Times New Roman"/>
          <w:b/>
          <w:sz w:val="24"/>
          <w:szCs w:val="24"/>
        </w:rPr>
        <w:t xml:space="preserve">, пер.Гагарина,д2 , тел: 75-6-42,  75-6- 43  факс 8(86632) 75-6-43                                                                                                         </w:t>
      </w:r>
    </w:p>
    <w:p w:rsidR="00962D9A" w:rsidRDefault="00962D9A" w:rsidP="00962D9A">
      <w:pPr>
        <w:jc w:val="right"/>
        <w:rPr>
          <w:rFonts w:ascii="Times New Roman" w:hAnsi="Times New Roman" w:cs="Times New Roman"/>
          <w:sz w:val="28"/>
          <w:szCs w:val="28"/>
        </w:rPr>
      </w:pPr>
      <w:r w:rsidRPr="00962D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962D9A" w:rsidRPr="00962D9A" w:rsidRDefault="003655C8" w:rsidP="00962D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«27</w:t>
      </w:r>
      <w:r w:rsidR="00962D9A" w:rsidRPr="00962D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EE7DFB">
        <w:rPr>
          <w:rFonts w:ascii="Times New Roman" w:hAnsi="Times New Roman" w:cs="Times New Roman"/>
          <w:sz w:val="28"/>
          <w:szCs w:val="28"/>
        </w:rPr>
        <w:t xml:space="preserve"> 2024</w:t>
      </w:r>
      <w:r w:rsidR="00962D9A" w:rsidRPr="00962D9A">
        <w:rPr>
          <w:rFonts w:ascii="Times New Roman" w:hAnsi="Times New Roman" w:cs="Times New Roman"/>
          <w:sz w:val="28"/>
          <w:szCs w:val="28"/>
        </w:rPr>
        <w:t xml:space="preserve"> г.</w:t>
      </w:r>
      <w:r w:rsidR="00962D9A" w:rsidRPr="00962D9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962D9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2D9A" w:rsidRPr="00962D9A">
        <w:rPr>
          <w:rFonts w:ascii="Times New Roman" w:hAnsi="Times New Roman" w:cs="Times New Roman"/>
          <w:sz w:val="28"/>
          <w:szCs w:val="28"/>
        </w:rPr>
        <w:t xml:space="preserve">                            с.п.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</w:p>
    <w:p w:rsidR="00962D9A" w:rsidRPr="00962D9A" w:rsidRDefault="00962D9A" w:rsidP="00962D9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D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962D9A" w:rsidRPr="00962D9A" w:rsidRDefault="00962D9A" w:rsidP="00962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9A">
        <w:rPr>
          <w:rFonts w:ascii="Times New Roman" w:hAnsi="Times New Roman" w:cs="Times New Roman"/>
          <w:b/>
          <w:sz w:val="28"/>
          <w:szCs w:val="28"/>
        </w:rPr>
        <w:t>ПОСТАНОВЛЕНЭ №</w:t>
      </w:r>
      <w:r w:rsidR="003655C8">
        <w:rPr>
          <w:rFonts w:ascii="Times New Roman" w:hAnsi="Times New Roman" w:cs="Times New Roman"/>
          <w:b/>
          <w:sz w:val="28"/>
          <w:szCs w:val="28"/>
        </w:rPr>
        <w:t>19-п</w:t>
      </w:r>
    </w:p>
    <w:p w:rsidR="00962D9A" w:rsidRPr="00962D9A" w:rsidRDefault="00962D9A" w:rsidP="00962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9A">
        <w:rPr>
          <w:rFonts w:ascii="Times New Roman" w:hAnsi="Times New Roman" w:cs="Times New Roman"/>
          <w:b/>
          <w:sz w:val="28"/>
          <w:szCs w:val="28"/>
        </w:rPr>
        <w:t>БЕГИМ №</w:t>
      </w:r>
      <w:r w:rsidR="003655C8">
        <w:rPr>
          <w:rFonts w:ascii="Times New Roman" w:hAnsi="Times New Roman" w:cs="Times New Roman"/>
          <w:b/>
          <w:sz w:val="28"/>
          <w:szCs w:val="28"/>
        </w:rPr>
        <w:t>19-п</w:t>
      </w:r>
    </w:p>
    <w:p w:rsidR="00962D9A" w:rsidRPr="00962D9A" w:rsidRDefault="00962D9A" w:rsidP="00962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9A">
        <w:rPr>
          <w:rFonts w:ascii="Times New Roman" w:hAnsi="Times New Roman" w:cs="Times New Roman"/>
          <w:b/>
          <w:sz w:val="28"/>
          <w:szCs w:val="28"/>
        </w:rPr>
        <w:t>ПОСТАНОВЛЕНИЕ №</w:t>
      </w:r>
      <w:r w:rsidR="003655C8">
        <w:rPr>
          <w:rFonts w:ascii="Times New Roman" w:hAnsi="Times New Roman" w:cs="Times New Roman"/>
          <w:b/>
          <w:sz w:val="28"/>
          <w:szCs w:val="28"/>
        </w:rPr>
        <w:t>19-п</w:t>
      </w:r>
    </w:p>
    <w:p w:rsidR="00D15C77" w:rsidRPr="00962D9A" w:rsidRDefault="00EE7DFB" w:rsidP="006557F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15C77" w:rsidRPr="00962D9A">
        <w:rPr>
          <w:rFonts w:ascii="Times New Roman" w:hAnsi="Times New Roman" w:cs="Times New Roman"/>
          <w:b/>
          <w:sz w:val="28"/>
          <w:szCs w:val="28"/>
          <w:lang w:eastAsia="ru-RU"/>
        </w:rPr>
        <w:t>О создании координационного Совета</w:t>
      </w:r>
      <w:r w:rsidR="00043D82" w:rsidRPr="00962D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D15C77" w:rsidRPr="00962D9A">
        <w:rPr>
          <w:rFonts w:ascii="Times New Roman" w:hAnsi="Times New Roman" w:cs="Times New Roman"/>
          <w:b/>
          <w:sz w:val="28"/>
          <w:szCs w:val="28"/>
          <w:lang w:eastAsia="ru-RU"/>
        </w:rPr>
        <w:t>по развитию малого и среднего предпринимательства</w:t>
      </w:r>
      <w:r w:rsidRPr="00962D9A">
        <w:rPr>
          <w:rFonts w:ascii="Times New Roman" w:hAnsi="Times New Roman" w:cs="Times New Roman"/>
          <w:sz w:val="28"/>
          <w:szCs w:val="28"/>
        </w:rPr>
        <w:t>»</w:t>
      </w:r>
    </w:p>
    <w:p w:rsidR="00962D9A" w:rsidRPr="00962D9A" w:rsidRDefault="00D15C77" w:rsidP="00962D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        </w:t>
      </w:r>
      <w:proofErr w:type="gramStart"/>
      <w:r w:rsidRPr="00962D9A">
        <w:rPr>
          <w:rFonts w:ascii="Times New Roman" w:hAnsi="Times New Roman" w:cs="Times New Roman"/>
          <w:sz w:val="28"/>
          <w:szCs w:val="28"/>
          <w:lang w:eastAsia="ru-RU"/>
        </w:rPr>
        <w:t>В целях реализации муниципальной политики в области поддержки и развития предпринимательства, оперативного решения вопросов в сфере малого и среднего предпринимательства, учета интересов предпринимателей, привлечения субъектов предпринимательства к решению актуальных социально-экономических проблем сельского поселения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>, выработки мер по ее развитию и поддержке, в соответствии с Федеральным законом от 24.07. 2007 № 209-ФЗ «О развитии малого и среднего предпринимательства в Российской Федерации», Федеральным</w:t>
      </w:r>
      <w:proofErr w:type="gram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законом от 11.06.2003г., Федеральным законом  от 06.10.2003г. № 131-ФЗ «Об общих принципах организации местного самоуправления в Российской Федерации», Уставом сельского поселения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025276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:rsidR="00962D9A" w:rsidRPr="00962D9A" w:rsidRDefault="00962D9A" w:rsidP="00962D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2D9A" w:rsidRPr="00962D9A" w:rsidRDefault="00962D9A" w:rsidP="00962D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2D9A" w:rsidRPr="00962D9A" w:rsidRDefault="00D15C77" w:rsidP="00962D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>Создать координационный Совет по малому и среднему предпринимательству при администрации  сельского поселения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557F3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2. Утвердить Положение о координационном Совете по малому и среднему предпринимательству при администрации сельского поселения 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6557F3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>(приложение № 1).;</w:t>
      </w:r>
      <w:r w:rsidR="006557F3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15C77" w:rsidRPr="00962D9A" w:rsidRDefault="00962D9A" w:rsidP="00962D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состав координационного Совета по развитию малого и среднего предпринимательства в сельском поселении </w:t>
      </w:r>
      <w:proofErr w:type="spellStart"/>
      <w:r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</w:t>
      </w:r>
      <w:proofErr w:type="gramStart"/>
      <w:r w:rsidRPr="00962D9A">
        <w:rPr>
          <w:rFonts w:ascii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приложение № 2).</w:t>
      </w:r>
    </w:p>
    <w:p w:rsidR="003655C8" w:rsidRDefault="00D15C77" w:rsidP="00962D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опубликовать в  установленном порядке  и разметить на официальном сайте администрации  сельского поселения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557F3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:rsidR="00D15C77" w:rsidRPr="00962D9A" w:rsidRDefault="00D15C77" w:rsidP="00962D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5.  </w:t>
      </w:r>
      <w:proofErr w:type="gramStart"/>
      <w:r w:rsidRPr="00962D9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 со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softHyphen/>
        <w:t>бой</w:t>
      </w:r>
    </w:p>
    <w:p w:rsidR="00D15C77" w:rsidRPr="00962D9A" w:rsidRDefault="00D15C77" w:rsidP="001B6C6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15C77" w:rsidRPr="00962D9A" w:rsidRDefault="00D15C77" w:rsidP="001B6C6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>местной администрации</w:t>
      </w:r>
      <w:r w:rsidR="006557F3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962D9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А.З.Емузов</w:t>
      </w:r>
      <w:proofErr w:type="spellEnd"/>
    </w:p>
    <w:p w:rsidR="006557F3" w:rsidRPr="00962D9A" w:rsidRDefault="006557F3" w:rsidP="001B6C6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557F3" w:rsidRPr="00962D9A" w:rsidRDefault="006557F3" w:rsidP="001B6C6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D9A" w:rsidRPr="00043D82" w:rsidRDefault="00962D9A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6557F3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главы местной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сельское поселения </w:t>
      </w:r>
      <w:proofErr w:type="spellStart"/>
      <w:r w:rsidR="00962D9A">
        <w:rPr>
          <w:rFonts w:ascii="Times New Roman" w:hAnsi="Times New Roman" w:cs="Times New Roman"/>
          <w:sz w:val="24"/>
          <w:szCs w:val="24"/>
          <w:lang w:eastAsia="ru-RU"/>
        </w:rPr>
        <w:t>Плановское</w:t>
      </w:r>
      <w:proofErr w:type="spellEnd"/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3655C8">
        <w:rPr>
          <w:rFonts w:ascii="Times New Roman" w:hAnsi="Times New Roman" w:cs="Times New Roman"/>
          <w:sz w:val="24"/>
          <w:szCs w:val="24"/>
          <w:lang w:eastAsia="ru-RU"/>
        </w:rPr>
        <w:t> от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655C8">
        <w:rPr>
          <w:rFonts w:ascii="Times New Roman" w:hAnsi="Times New Roman" w:cs="Times New Roman"/>
          <w:sz w:val="24"/>
          <w:szCs w:val="24"/>
          <w:lang w:eastAsia="ru-RU"/>
        </w:rPr>
        <w:t>27.02 .2024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3655C8">
        <w:rPr>
          <w:rFonts w:ascii="Times New Roman" w:hAnsi="Times New Roman" w:cs="Times New Roman"/>
          <w:sz w:val="24"/>
          <w:szCs w:val="24"/>
          <w:lang w:eastAsia="ru-RU"/>
        </w:rPr>
        <w:t>19-п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15C77" w:rsidRPr="00962D9A" w:rsidRDefault="00D15C77" w:rsidP="00962D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="006557F3" w:rsidRPr="00962D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962D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координационном Совете по малому и среднему предпринимательству</w:t>
      </w:r>
      <w:r w:rsidR="006557F3" w:rsidRPr="00962D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Pr="00962D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 администрации сельского поселения</w:t>
      </w:r>
      <w:r w:rsidR="00EA0AC0" w:rsidRPr="00962D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Плановское</w:t>
      </w:r>
      <w:proofErr w:type="spellEnd"/>
    </w:p>
    <w:p w:rsidR="00D15C77" w:rsidRPr="00962D9A" w:rsidRDefault="00D15C77" w:rsidP="00962D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962D9A">
        <w:rPr>
          <w:rFonts w:ascii="Times New Roman" w:hAnsi="Times New Roman" w:cs="Times New Roman"/>
          <w:sz w:val="28"/>
          <w:szCs w:val="28"/>
          <w:lang w:eastAsia="ru-RU"/>
        </w:rPr>
        <w:t>Координационный Совет по малому и среднему предпринимательству (далее - Совет) образован при администрации  сельского поселения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24.07.2007 года № 209-ФЗ «О развитии малого и среднего предпринимательства в Российской Федерации», Федеральным законом  от 06.10.2003г. № 131-ФЗ «Об общих принципах организации местного самоуправления в Российской Федерации», Уставом сельского поселения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proofErr w:type="gramEnd"/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1.2. Совет является консультативно-совещательным органом, созданным в целях: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-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- выдвижения и поддержки инициатив, направленных на реализацию государственной политики в области развития малого и среднего предпринимательства;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- проведения </w:t>
      </w:r>
      <w:proofErr w:type="gramStart"/>
      <w:r w:rsidRPr="00962D9A">
        <w:rPr>
          <w:rFonts w:ascii="Times New Roman" w:hAnsi="Times New Roman" w:cs="Times New Roman"/>
          <w:sz w:val="28"/>
          <w:szCs w:val="28"/>
          <w:lang w:eastAsia="ru-RU"/>
        </w:rPr>
        <w:t>экспертизы проектов нормативных правовых актов органов местного самоуправления сельского поселения</w:t>
      </w:r>
      <w:proofErr w:type="gramEnd"/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>, регулирующих развитие малого и среднего предпринимательства;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- выработки рекомендаций органам исполнительной власти сельского поселения</w:t>
      </w:r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EA0AC0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при определении приоритетов в области развития малого и среднего предпринимательства;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рекомендаций по данным вопросам.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1.3. В своей деятельности Совет руководствуется действующим законодательством Российской Федерации,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и нормативными правовыми актами органов местного самоуправления 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>  сельского поселения.</w:t>
      </w:r>
    </w:p>
    <w:p w:rsid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</w:t>
      </w:r>
    </w:p>
    <w:p w:rsidR="00962D9A" w:rsidRDefault="00962D9A" w:rsidP="00962D9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15C77" w:rsidRPr="00962D9A" w:rsidRDefault="00D15C77" w:rsidP="00962D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2. Цели создания Координационного Совета</w:t>
      </w:r>
    </w:p>
    <w:p w:rsidR="002C3301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Координационный совет создается в целях:</w:t>
      </w:r>
    </w:p>
    <w:p w:rsidR="00E00D6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. Привлечения субъектов малого и среднего предпринимательства к выработке основных направлений социально-экономического развития в области развития малого и среднего предпринимательства и их реализации на территории муниципального образования              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2.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предпринимательства.</w:t>
      </w:r>
    </w:p>
    <w:p w:rsidR="002C3301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Проведения общественной экспертизы проектов муниципальных нормативных правовых актов, регулирующих развитие малого и среднего предпринимательства.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2.4.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Выработки рекомендаций органами местного самоуправления муниципального образования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при определении приоритетов в области развития малого и среднего предпринимательства.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2.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5.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 и выработки по данным вопросам рекомендаций.</w:t>
      </w:r>
    </w:p>
    <w:p w:rsidR="00D15C77" w:rsidRPr="00962D9A" w:rsidRDefault="00D15C77" w:rsidP="00962D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3. Основные задачи Координационного Совета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          Основными задачами Координационного совета являются рассмотрение и подготовка предложений по следующим вопросам: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1. Реализация решений Президента Российской Федерации и Правительства Российской Федерации в области развития малого и среднего предпринимательства на территории муниципального образования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2. Разработка и реализация мер муниципальной и иной поддержки малого и среднего предпринимательства на территории муниципального о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бразования сельского 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3. Содействие развитию малого и среднего предпринимательства в приоритетных сферах экономической деятельности.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4. Проведение анализа финансовых, экономических, социальных и иных показателей развития малого и среднего предпринимательства, прогноз развития малого и среднего предпринимательства на территории муниципального образования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5. Разработка и реализация долгосрочных целевых программ развития субъектов малого и среднего предпринимательства.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6. Рассмотрение проектов нормативных правовых актов, затрагивающих деятельность субъектов малого и среднего предпринимательства.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7. Формирование инфраструктуры поддержки малого и среднего предпринимательства и содействие обеспечению ее деятельности.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8. Определение порядка оказания информационной и консультационной поддержки субъектам малого и среднего предпринимательства.</w:t>
      </w:r>
    </w:p>
    <w:p w:rsid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9.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</w:t>
      </w:r>
      <w:r w:rsidR="00962D9A">
        <w:rPr>
          <w:rFonts w:ascii="Times New Roman" w:hAnsi="Times New Roman" w:cs="Times New Roman"/>
          <w:sz w:val="28"/>
          <w:szCs w:val="28"/>
          <w:lang w:eastAsia="ru-RU"/>
        </w:rPr>
        <w:t>организации.</w:t>
      </w:r>
    </w:p>
    <w:p w:rsidR="00D15C77" w:rsidRPr="00962D9A" w:rsidRDefault="00D15C77" w:rsidP="00962D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4. Права Координационного Совета</w:t>
      </w:r>
    </w:p>
    <w:p w:rsidR="002C3301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                Координационный совет имеет право:</w:t>
      </w:r>
    </w:p>
    <w:p w:rsidR="002C3301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1. Запрашивать и получать в установленном порядке от органов власти материалы и информацию по вопросам, компетенции Координационного совета.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2. Приглашать для участия в работе Координационного совета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органов власти, специалистов.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3. Вносить на рассмотрение главы  сельского поселения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предложения по вопросам содействия развитию малого и среднего предпринимательства.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                </w:t>
      </w: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5. Порядок формирования и состав  Координационного совета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1. Координационный совет состоит из председателя Координационного совета, заместителя председателя Координационного совета, секретаря и членов Координационного совета.</w:t>
      </w:r>
    </w:p>
    <w:p w:rsidR="002C3301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2. Координационный совет формируется из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3. Представители общественных объединений и некоммерческих организаций, субъектов малого и среднего предпринимательства составляют не менее двух третей от общего числа членов Координационного совета.                                       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4.Общественные объединения и некоммерческие организации,  выражающие интересы субъектов малого и среднего предпринимательства, субъекты малого и среднего предпринимательства могут направлять в Администрацию сельского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предложения по включению их представителей в состав Координационного совета.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5. Состав Координационного совета утверждается постановлением администрации  сельского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6. Члены Координационного совета осуществляют свою деятельность на добровольной и безвозмездной основе.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7. При Координационном совете могут создаваться рабочие группы по отдельным направлениям деятельности с привлечением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 для подготовки рекомендаций по вопросам, отнесенным к компетенции рабочей группы.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8. Перечень рабочих групп и их руководители утверждаются решением Координационного совета.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9. По решению Координационного совета его члены, без уважительных причин не принимающие участия в работе Координационного совета, могут быть выведены из его состава путем внесения изменений в постановление Администрации сельского поселения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                    6. Организация деятельности Координационного совета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1. Работой Координационного совета руководит председатель, а на период его отсутствия - заместитель председателя.  Совет осуществляет свою деятельность в соответствии с планом работы, утверждённым на год. Заседания Совета проводятся  в соответствии с   утверждаемым планом работы</w:t>
      </w:r>
      <w:proofErr w:type="gramStart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но не реже одного раза в полугодие.</w:t>
      </w:r>
    </w:p>
    <w:p w:rsidR="00D15C7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      В случае необходимости и по инициативе, поддержанной не менее</w:t>
      </w:r>
      <w:proofErr w:type="gramStart"/>
      <w:r w:rsidRPr="00962D9A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чем одной третью членов координационного Совета, может быть назначено внеочередное заседание координационного Совета.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2. Члены Совета вносят предложения в план работы Совета, повестку его заседаний, участвуют в подготовке материалов к заседаниям Совета, а также проектов его решений.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3. По решению Совета на заседание могут быть приглашены представители органов местного самоуправления сельского поселения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, руководители предприятий, учреждений и организаций, общественных объединений, средств массовой информации, а также специалисты и эксперты в зависимости от рассматриваемых вопросов.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4. Повестка дня заседания формируется заместителем председателя Совета Координационного совета с учетом предложений членов Координационного совета и утверждается председателем Координационного совета.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5. Повестка дня и материалы заседания Координационного совета направляются членам Координационного совета не </w:t>
      </w:r>
      <w:proofErr w:type="gramStart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чем за 5 дней до его проведения.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6. Заседание Координационного совета считается правомочным, если на нем присутствует более половины его членов.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7. Решения  Координационного совета принимаются большинством голосов присутствующих на заседании членов Совета. В случае равенства голосов решающим является голос председателя Координационного совета.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8. Решения, принимаемые на заседаниях Координационного совета, оформляются протоколами, которые подписывает председательствующий на заседании и секретарь Координационного совета. Протоколы заседания Совета и другие материалы, касающиеся деятельности Совета, хранятся у секретаря Совета.</w:t>
      </w:r>
    </w:p>
    <w:p w:rsidR="00D15C77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9. Решения Координационного совета носят рекомендательный характер.                </w:t>
      </w:r>
    </w:p>
    <w:p w:rsidR="00D15C77" w:rsidRPr="00962D9A" w:rsidRDefault="00D15C77" w:rsidP="002C33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7. Порядок прекращения деятельности Совета.</w:t>
      </w:r>
    </w:p>
    <w:p w:rsidR="00E00D67" w:rsidRPr="00962D9A" w:rsidRDefault="00D15C7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Прекращение деятельности Совета осуществляется постановлением администрации сельского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>на основании решения, принятого членами Совета</w:t>
      </w:r>
    </w:p>
    <w:p w:rsidR="00E00D67" w:rsidRPr="00962D9A" w:rsidRDefault="00E00D67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3301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3301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3301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3301" w:rsidRPr="00962D9A" w:rsidRDefault="002C3301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276" w:rsidRPr="00962D9A" w:rsidRDefault="00025276" w:rsidP="00962D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5C77" w:rsidRPr="00962D9A" w:rsidRDefault="00D15C77" w:rsidP="002C330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Приложение № 2</w:t>
      </w:r>
      <w:r w:rsidR="00025276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главы местной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025276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025276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 от  </w:t>
      </w:r>
      <w:r w:rsidR="003655C8">
        <w:rPr>
          <w:rFonts w:ascii="Times New Roman" w:hAnsi="Times New Roman" w:cs="Times New Roman"/>
          <w:sz w:val="28"/>
          <w:szCs w:val="28"/>
          <w:lang w:eastAsia="ru-RU"/>
        </w:rPr>
        <w:t>27.02.2024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3655C8">
        <w:rPr>
          <w:rFonts w:ascii="Times New Roman" w:hAnsi="Times New Roman" w:cs="Times New Roman"/>
          <w:sz w:val="28"/>
          <w:szCs w:val="28"/>
          <w:lang w:eastAsia="ru-RU"/>
        </w:rPr>
        <w:t>19-п</w:t>
      </w:r>
    </w:p>
    <w:p w:rsidR="00D15C77" w:rsidRPr="00962D9A" w:rsidRDefault="00D15C77" w:rsidP="002C33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5C77" w:rsidRPr="00962D9A" w:rsidRDefault="00D15C77" w:rsidP="002C33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Персональный состав</w:t>
      </w:r>
      <w:r w:rsidR="002C33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координационного Совета по развитию малого и среднего предпринимательства в  сельском поселении</w:t>
      </w:r>
      <w:r w:rsidR="00E00D67"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62D9A" w:rsidRPr="00962D9A">
        <w:rPr>
          <w:rFonts w:ascii="Times New Roman" w:hAnsi="Times New Roman" w:cs="Times New Roman"/>
          <w:bCs/>
          <w:sz w:val="28"/>
          <w:szCs w:val="28"/>
          <w:lang w:eastAsia="ru-RU"/>
        </w:rPr>
        <w:t>Плановское</w:t>
      </w:r>
      <w:proofErr w:type="spellEnd"/>
    </w:p>
    <w:p w:rsidR="00D15C77" w:rsidRPr="00962D9A" w:rsidRDefault="002C3301" w:rsidP="004460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Емузов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А.З.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- Глава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с. 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proofErr w:type="gramStart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председатель Совета</w:t>
      </w:r>
    </w:p>
    <w:p w:rsidR="00D15C77" w:rsidRPr="00962D9A" w:rsidRDefault="002C3301" w:rsidP="004460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Герандоков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инженер землеустроитель местной администрации с. п. </w:t>
      </w:r>
      <w:proofErr w:type="spellStart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proofErr w:type="spellEnd"/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, заместитель председателя</w:t>
      </w:r>
    </w:p>
    <w:p w:rsidR="00D15C77" w:rsidRPr="00962D9A" w:rsidRDefault="002C3301" w:rsidP="004460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Ервасов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Ч.А. 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– специалист администрации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>с.п</w:t>
      </w:r>
      <w:proofErr w:type="gramStart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лановское</w:t>
      </w:r>
      <w:proofErr w:type="spellEnd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, секретарь</w:t>
      </w:r>
    </w:p>
    <w:p w:rsidR="00D15C77" w:rsidRPr="00962D9A" w:rsidRDefault="002C3301" w:rsidP="004460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Члены Совета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15C77" w:rsidRPr="00962D9A" w:rsidRDefault="00871631" w:rsidP="004460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Кудалиев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Т.В. </w:t>
      </w:r>
      <w:r w:rsidR="00D15C77" w:rsidRPr="00962D9A">
        <w:rPr>
          <w:rFonts w:ascii="Times New Roman" w:hAnsi="Times New Roman" w:cs="Times New Roman"/>
          <w:sz w:val="28"/>
          <w:szCs w:val="28"/>
          <w:lang w:eastAsia="ru-RU"/>
        </w:rPr>
        <w:t>- депутат Совета</w:t>
      </w:r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proofErr w:type="spellStart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>с.п</w:t>
      </w:r>
      <w:proofErr w:type="gramStart"/>
      <w:r w:rsidR="00E00D67" w:rsidRPr="00962D9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62D9A" w:rsidRPr="00962D9A">
        <w:rPr>
          <w:rFonts w:ascii="Times New Roman" w:hAnsi="Times New Roman" w:cs="Times New Roman"/>
          <w:sz w:val="28"/>
          <w:szCs w:val="28"/>
          <w:lang w:eastAsia="ru-RU"/>
        </w:rPr>
        <w:t>лановское</w:t>
      </w:r>
      <w:proofErr w:type="spellEnd"/>
    </w:p>
    <w:p w:rsidR="00D15C77" w:rsidRPr="00962D9A" w:rsidRDefault="00D15C77" w:rsidP="004460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>-  </w:t>
      </w:r>
      <w:proofErr w:type="spellStart"/>
      <w:r w:rsidR="00446023">
        <w:rPr>
          <w:rFonts w:ascii="Times New Roman" w:hAnsi="Times New Roman" w:cs="Times New Roman"/>
          <w:sz w:val="28"/>
          <w:szCs w:val="28"/>
          <w:lang w:eastAsia="ru-RU"/>
        </w:rPr>
        <w:t>Бекишев</w:t>
      </w:r>
      <w:proofErr w:type="spellEnd"/>
      <w:r w:rsidR="00446023">
        <w:rPr>
          <w:rFonts w:ascii="Times New Roman" w:hAnsi="Times New Roman" w:cs="Times New Roman"/>
          <w:sz w:val="28"/>
          <w:szCs w:val="28"/>
          <w:lang w:eastAsia="ru-RU"/>
        </w:rPr>
        <w:t xml:space="preserve"> Аслан </w:t>
      </w:r>
      <w:proofErr w:type="spellStart"/>
      <w:r w:rsidR="00446023">
        <w:rPr>
          <w:rFonts w:ascii="Times New Roman" w:hAnsi="Times New Roman" w:cs="Times New Roman"/>
          <w:sz w:val="28"/>
          <w:szCs w:val="28"/>
          <w:lang w:eastAsia="ru-RU"/>
        </w:rPr>
        <w:t>Хамишевич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>индивидуальный</w:t>
      </w:r>
      <w:proofErr w:type="spellEnd"/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 предприниматель (по согласованию)</w:t>
      </w:r>
    </w:p>
    <w:p w:rsidR="00D15C77" w:rsidRPr="00962D9A" w:rsidRDefault="00D15C77" w:rsidP="004460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D9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446023">
        <w:rPr>
          <w:rFonts w:ascii="Times New Roman" w:hAnsi="Times New Roman" w:cs="Times New Roman"/>
          <w:sz w:val="28"/>
          <w:szCs w:val="28"/>
          <w:lang w:eastAsia="ru-RU"/>
        </w:rPr>
        <w:t xml:space="preserve">Карданов Аслан Анатольевич </w:t>
      </w:r>
      <w:r w:rsidRPr="00962D9A">
        <w:rPr>
          <w:rFonts w:ascii="Times New Roman" w:hAnsi="Times New Roman" w:cs="Times New Roman"/>
          <w:sz w:val="28"/>
          <w:szCs w:val="28"/>
          <w:lang w:eastAsia="ru-RU"/>
        </w:rPr>
        <w:t>индивидуальный предприниматель (по согласованию)</w:t>
      </w:r>
    </w:p>
    <w:p w:rsidR="00931155" w:rsidRPr="00043D82" w:rsidRDefault="00931155" w:rsidP="004460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1155" w:rsidRPr="00043D82" w:rsidSect="00025276">
      <w:pgSz w:w="11906" w:h="16838"/>
      <w:pgMar w:top="28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15C77"/>
    <w:rsid w:val="00025276"/>
    <w:rsid w:val="00043D82"/>
    <w:rsid w:val="00071BE4"/>
    <w:rsid w:val="000F5EC5"/>
    <w:rsid w:val="00193CC0"/>
    <w:rsid w:val="001B6C6B"/>
    <w:rsid w:val="001C6271"/>
    <w:rsid w:val="001D4A17"/>
    <w:rsid w:val="00261F21"/>
    <w:rsid w:val="00262505"/>
    <w:rsid w:val="00276AA2"/>
    <w:rsid w:val="002C3301"/>
    <w:rsid w:val="003158DE"/>
    <w:rsid w:val="00332339"/>
    <w:rsid w:val="00334177"/>
    <w:rsid w:val="00341C82"/>
    <w:rsid w:val="003655C8"/>
    <w:rsid w:val="00380737"/>
    <w:rsid w:val="00427D1F"/>
    <w:rsid w:val="00446023"/>
    <w:rsid w:val="004F5303"/>
    <w:rsid w:val="00563C49"/>
    <w:rsid w:val="005A29BB"/>
    <w:rsid w:val="005D44AD"/>
    <w:rsid w:val="00630E57"/>
    <w:rsid w:val="006557F3"/>
    <w:rsid w:val="006633DA"/>
    <w:rsid w:val="00682956"/>
    <w:rsid w:val="00871631"/>
    <w:rsid w:val="00875CED"/>
    <w:rsid w:val="008C19BE"/>
    <w:rsid w:val="008C3F16"/>
    <w:rsid w:val="00927C51"/>
    <w:rsid w:val="00931155"/>
    <w:rsid w:val="00962D9A"/>
    <w:rsid w:val="00970CBE"/>
    <w:rsid w:val="009C189D"/>
    <w:rsid w:val="00A12860"/>
    <w:rsid w:val="00B41607"/>
    <w:rsid w:val="00B61139"/>
    <w:rsid w:val="00BB7BB3"/>
    <w:rsid w:val="00C22C05"/>
    <w:rsid w:val="00D15C77"/>
    <w:rsid w:val="00D47B2A"/>
    <w:rsid w:val="00DC5C4E"/>
    <w:rsid w:val="00DF1165"/>
    <w:rsid w:val="00E00D67"/>
    <w:rsid w:val="00E01DB0"/>
    <w:rsid w:val="00EA0AC0"/>
    <w:rsid w:val="00EA0BBE"/>
    <w:rsid w:val="00EE7DFB"/>
    <w:rsid w:val="00F0606B"/>
    <w:rsid w:val="00F86B94"/>
    <w:rsid w:val="00FC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55"/>
  </w:style>
  <w:style w:type="paragraph" w:styleId="1">
    <w:name w:val="heading 1"/>
    <w:basedOn w:val="a"/>
    <w:link w:val="10"/>
    <w:uiPriority w:val="9"/>
    <w:qFormat/>
    <w:rsid w:val="00D15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D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citydiv">
    <w:name w:val="tcitydiv"/>
    <w:basedOn w:val="a0"/>
    <w:rsid w:val="00D15C77"/>
  </w:style>
  <w:style w:type="character" w:styleId="a3">
    <w:name w:val="Hyperlink"/>
    <w:basedOn w:val="a0"/>
    <w:uiPriority w:val="99"/>
    <w:semiHidden/>
    <w:unhideWhenUsed/>
    <w:rsid w:val="00D15C77"/>
    <w:rPr>
      <w:color w:val="0000FF"/>
      <w:u w:val="single"/>
    </w:rPr>
  </w:style>
  <w:style w:type="character" w:customStyle="1" w:styleId="ttempairspan">
    <w:name w:val="ttempairspan"/>
    <w:basedOn w:val="a0"/>
    <w:rsid w:val="00D15C77"/>
  </w:style>
  <w:style w:type="character" w:customStyle="1" w:styleId="bf-2text">
    <w:name w:val="bf-2__text"/>
    <w:basedOn w:val="a0"/>
    <w:rsid w:val="00D15C77"/>
  </w:style>
  <w:style w:type="character" w:customStyle="1" w:styleId="pos-banner-fluidtext">
    <w:name w:val="pos-banner-fluid__text"/>
    <w:basedOn w:val="a0"/>
    <w:rsid w:val="00D15C77"/>
  </w:style>
  <w:style w:type="paragraph" w:styleId="a4">
    <w:name w:val="Normal (Web)"/>
    <w:basedOn w:val="a"/>
    <w:uiPriority w:val="99"/>
    <w:unhideWhenUsed/>
    <w:rsid w:val="00D1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5C77"/>
    <w:rPr>
      <w:b/>
      <w:bCs/>
    </w:rPr>
  </w:style>
  <w:style w:type="character" w:styleId="a6">
    <w:name w:val="Emphasis"/>
    <w:basedOn w:val="a0"/>
    <w:uiPriority w:val="20"/>
    <w:qFormat/>
    <w:rsid w:val="00D15C7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C7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00D6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43D8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417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894">
                  <w:marLeft w:val="0"/>
                  <w:marRight w:val="0"/>
                  <w:marTop w:val="554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288919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620274">
                              <w:marLeft w:val="0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5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7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1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0771">
                                  <w:marLeft w:val="0"/>
                                  <w:marRight w:val="0"/>
                                  <w:marTop w:val="0"/>
                                  <w:marBottom w:val="33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782105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B516B-86C3-4B44-88B1-87054CD2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2172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Tania</cp:lastModifiedBy>
  <cp:revision>8</cp:revision>
  <dcterms:created xsi:type="dcterms:W3CDTF">2023-05-24T10:56:00Z</dcterms:created>
  <dcterms:modified xsi:type="dcterms:W3CDTF">2024-02-28T09:34:00Z</dcterms:modified>
</cp:coreProperties>
</file>